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" w:firstLineChars="100"/>
        <w:jc w:val="left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ind w:firstLine="5760" w:firstLineChars="2400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</w:pPr>
    </w:p>
    <w:p>
      <w:pPr>
        <w:ind w:firstLine="5760" w:firstLineChars="2400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</w:pPr>
    </w:p>
    <w:p>
      <w:pPr>
        <w:ind w:firstLine="5760" w:firstLineChars="2400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</w:pPr>
    </w:p>
    <w:p>
      <w:pPr>
        <w:ind w:firstLine="5760" w:firstLineChars="2400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</w:pPr>
    </w:p>
    <w:p>
      <w:pPr>
        <w:ind w:left="958" w:leftChars="456" w:firstLine="4800" w:firstLineChars="2000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洛医会函【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2019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】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27号</w:t>
      </w:r>
    </w:p>
    <w:p>
      <w:pPr>
        <w:ind w:firstLine="960" w:firstLineChars="400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ind w:firstLine="960" w:firstLineChars="400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关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于召开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精神医学诊疗新进展暨2019精神科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学术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会的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通知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autoSpaceDE w:val="0"/>
        <w:autoSpaceDN w:val="0"/>
        <w:spacing w:line="360" w:lineRule="auto"/>
        <w:ind w:right="626" w:rightChars="298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autoSpaceDE w:val="0"/>
        <w:autoSpaceDN w:val="0"/>
        <w:spacing w:line="360" w:lineRule="auto"/>
        <w:ind w:right="626" w:rightChars="298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各委员及精神专业医护人员：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为提高精神卫生专业技术人员业务水平，由洛阳市医学会主办，洛阳市第五人民医院（洛阳市精神卫生中心）承办的精神医学诊疗新进展暨2019精神科学术年会， 于2019年12月20日在洛阳第五人民医院（洛阳市精神卫生中心）举办，现将有关事宜通知如下：</w:t>
      </w:r>
    </w:p>
    <w:p>
      <w:pPr>
        <w:spacing w:line="360" w:lineRule="auto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 会议内容及议程</w:t>
      </w:r>
    </w:p>
    <w:p>
      <w:pPr>
        <w:autoSpaceDE w:val="0"/>
        <w:autoSpaceDN w:val="0"/>
        <w:spacing w:line="360" w:lineRule="auto"/>
        <w:ind w:right="626" w:rightChars="298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(一)</w:t>
      </w:r>
      <w:r>
        <w:rPr>
          <w:rFonts w:hint="eastAsia" w:ascii="宋体" w:hAnsi="宋体" w:eastAsia="宋体" w:cs="宋体"/>
          <w:sz w:val="24"/>
          <w:szCs w:val="24"/>
        </w:rPr>
        <w:t>、会议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编号及名称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autoSpaceDE w:val="0"/>
        <w:autoSpaceDN w:val="0"/>
        <w:spacing w:line="360" w:lineRule="auto"/>
        <w:ind w:right="626" w:rightChars="298"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项目编号：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190309348</w:t>
      </w:r>
    </w:p>
    <w:p>
      <w:pPr>
        <w:pStyle w:val="7"/>
        <w:numPr>
          <w:ilvl w:val="0"/>
          <w:numId w:val="0"/>
        </w:numPr>
        <w:ind w:firstLine="480" w:firstLineChars="200"/>
        <w:rPr>
          <w:rFonts w:hint="default" w:ascii="仿宋" w:hAnsi="仿宋" w:eastAsia="仿宋" w:cs="仿宋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项目名称：精神医学诊疗新进展暨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2019精神科学术年会</w:t>
      </w:r>
    </w:p>
    <w:p>
      <w:pPr>
        <w:spacing w:line="360" w:lineRule="auto"/>
        <w:ind w:firstLine="480" w:firstLineChars="200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(二)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、会议议程</w:t>
      </w:r>
    </w:p>
    <w:tbl>
      <w:tblPr>
        <w:tblStyle w:val="4"/>
        <w:tblpPr w:leftFromText="180" w:rightFromText="180" w:vertAnchor="text" w:horzAnchor="page" w:tblpXSpec="center" w:tblpY="131"/>
        <w:tblOverlap w:val="never"/>
        <w:tblW w:w="79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4290"/>
        <w:gridCol w:w="16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  <w:t>时间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  <w:t>内容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  <w:t>主讲人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  <w:t>08:00—08:30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  <w:t>开幕式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  <w:t>08:30—09:30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  <w:t>CBT个案概念化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  <w:t>邵春红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  <w:t>09:30—10:20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  <w:t>双相障碍的诊断与治疗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  <w:t>陈景旭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  <w:t>10:20—11:10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  <w:t>精神疾病的社会认知缺陷及康复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  <w:t>谭淑平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  <w:t>11:10—12:00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  <w:t>谵妄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  <w:t>李恒芬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  <w:t>13:30—14:10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  <w:t>中国人面孔表情强度分级图片库的建立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  <w:t>刘  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  <w:t>14:10—14:50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  <w:t>精神分裂症临床诊断及认知功能治疗策略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  <w:t>魏  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  <w:t>14:50—15:30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  <w:t>特殊人群药物使用原则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  <w:t>杨世昌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  <w:t>15:30—17:00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  <w:t>碳酸锂的临床应用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  <w:t>喻东山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  <w:t>17:00—18:00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  <w:t>抑郁症的CBT治疗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  <w:t>张朝辉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  <w:t>18:00—18:10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  <w:t>闭幕式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</w:tbl>
    <w:p>
      <w:pPr>
        <w:autoSpaceDE w:val="0"/>
        <w:autoSpaceDN w:val="0"/>
        <w:spacing w:line="360" w:lineRule="auto"/>
        <w:ind w:right="626" w:rightChars="298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二、 参加人员</w:t>
      </w:r>
    </w:p>
    <w:p>
      <w:pPr>
        <w:autoSpaceDE w:val="0"/>
        <w:autoSpaceDN w:val="0"/>
        <w:spacing w:line="360" w:lineRule="auto"/>
        <w:ind w:right="626" w:rightChars="298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◎各级精神卫生医疗机构医护人员</w:t>
      </w:r>
    </w:p>
    <w:p>
      <w:pPr>
        <w:autoSpaceDE w:val="0"/>
        <w:autoSpaceDN w:val="0"/>
        <w:spacing w:line="360" w:lineRule="auto"/>
        <w:ind w:right="626" w:rightChars="298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◎社区卫生服务中心精防人员</w:t>
      </w:r>
    </w:p>
    <w:p>
      <w:pPr>
        <w:autoSpaceDE w:val="0"/>
        <w:autoSpaceDN w:val="0"/>
        <w:spacing w:line="360" w:lineRule="auto"/>
        <w:ind w:right="626" w:rightChars="298"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三、会议时间</w:t>
      </w:r>
    </w:p>
    <w:p>
      <w:pPr>
        <w:autoSpaceDE w:val="0"/>
        <w:autoSpaceDN w:val="0"/>
        <w:spacing w:line="360" w:lineRule="auto"/>
        <w:ind w:right="626" w:rightChars="298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2019年 12月20日（周五）08:00——18:10</w:t>
      </w:r>
    </w:p>
    <w:p>
      <w:pPr>
        <w:autoSpaceDE w:val="0"/>
        <w:autoSpaceDN w:val="0"/>
        <w:spacing w:line="360" w:lineRule="auto"/>
        <w:ind w:right="626" w:rightChars="298"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 会议地点</w:t>
      </w:r>
    </w:p>
    <w:p>
      <w:pPr>
        <w:autoSpaceDE w:val="0"/>
        <w:autoSpaceDN w:val="0"/>
        <w:spacing w:line="360" w:lineRule="auto"/>
        <w:ind w:right="626" w:rightChars="298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洛阳市第五人民医院（洛阳市精神卫生中心 ）太康路院区门诊五楼会议室</w:t>
      </w:r>
    </w:p>
    <w:p>
      <w:pPr>
        <w:autoSpaceDE w:val="0"/>
        <w:autoSpaceDN w:val="0"/>
        <w:spacing w:line="360" w:lineRule="auto"/>
        <w:ind w:right="626" w:rightChars="298"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五、举办方</w:t>
      </w:r>
    </w:p>
    <w:p>
      <w:pPr>
        <w:autoSpaceDE w:val="0"/>
        <w:autoSpaceDN w:val="0"/>
        <w:spacing w:line="360" w:lineRule="auto"/>
        <w:ind w:right="626" w:rightChars="298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主办单位：洛阳市医学会</w:t>
      </w:r>
    </w:p>
    <w:p>
      <w:pPr>
        <w:autoSpaceDE w:val="0"/>
        <w:autoSpaceDN w:val="0"/>
        <w:spacing w:line="360" w:lineRule="auto"/>
        <w:ind w:right="626" w:rightChars="298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承办单位：洛阳市第五人民医院（洛阳市精神卫生中心）</w:t>
      </w:r>
    </w:p>
    <w:p>
      <w:pPr>
        <w:autoSpaceDE w:val="0"/>
        <w:autoSpaceDN w:val="0"/>
        <w:spacing w:line="360" w:lineRule="auto"/>
        <w:ind w:right="626" w:rightChars="298"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六、授予学分</w:t>
      </w:r>
    </w:p>
    <w:p>
      <w:pPr>
        <w:autoSpaceDE w:val="0"/>
        <w:autoSpaceDN w:val="0"/>
        <w:spacing w:line="360" w:lineRule="auto"/>
        <w:ind w:right="626" w:rightChars="298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授予市级Ⅱ类继续教育学分2分。</w:t>
      </w:r>
    </w:p>
    <w:p>
      <w:pPr>
        <w:autoSpaceDE w:val="0"/>
        <w:autoSpaceDN w:val="0"/>
        <w:spacing w:line="360" w:lineRule="auto"/>
        <w:ind w:right="626" w:rightChars="298" w:firstLine="482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七、 有关事宜</w:t>
      </w:r>
    </w:p>
    <w:p>
      <w:pPr>
        <w:autoSpaceDE w:val="0"/>
        <w:autoSpaceDN w:val="0"/>
        <w:spacing w:line="360" w:lineRule="auto"/>
        <w:ind w:right="626" w:rightChars="298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1.本次会议不收取注册费，食宿费和交通费自理</w:t>
      </w:r>
    </w:p>
    <w:p>
      <w:pPr>
        <w:autoSpaceDE w:val="0"/>
        <w:autoSpaceDN w:val="0"/>
        <w:spacing w:line="360" w:lineRule="auto"/>
        <w:ind w:right="626" w:rightChars="298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2.联系人：  吴光现：13592004499             </w:t>
      </w:r>
    </w:p>
    <w:p>
      <w:pPr>
        <w:autoSpaceDE w:val="0"/>
        <w:autoSpaceDN w:val="0"/>
        <w:spacing w:line="360" w:lineRule="auto"/>
        <w:ind w:right="626" w:rightChars="298" w:firstLine="2160" w:firstLineChars="9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柳 雷：13949272049</w:t>
      </w:r>
    </w:p>
    <w:p>
      <w:pPr>
        <w:autoSpaceDE w:val="0"/>
        <w:autoSpaceDN w:val="0"/>
        <w:spacing w:line="360" w:lineRule="auto"/>
        <w:ind w:right="626" w:rightChars="298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崔永霞：18237938776</w:t>
      </w:r>
    </w:p>
    <w:p>
      <w:pPr>
        <w:autoSpaceDE w:val="0"/>
        <w:autoSpaceDN w:val="0"/>
        <w:spacing w:line="360" w:lineRule="auto"/>
        <w:ind w:right="626" w:rightChars="298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autoSpaceDE w:val="0"/>
        <w:autoSpaceDN w:val="0"/>
        <w:spacing w:line="360" w:lineRule="auto"/>
        <w:ind w:right="626" w:rightChars="298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</w:t>
      </w:r>
    </w:p>
    <w:p>
      <w:pPr>
        <w:autoSpaceDE w:val="0"/>
        <w:autoSpaceDN w:val="0"/>
        <w:spacing w:line="360" w:lineRule="auto"/>
        <w:ind w:right="626" w:rightChars="298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</w:t>
      </w:r>
    </w:p>
    <w:p>
      <w:pPr>
        <w:autoSpaceDE w:val="0"/>
        <w:autoSpaceDN w:val="0"/>
        <w:spacing w:line="360" w:lineRule="auto"/>
        <w:ind w:right="626" w:rightChars="298" w:firstLine="6000" w:firstLineChars="25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2019年12月9日   </w:t>
      </w:r>
    </w:p>
    <w:p>
      <w:pPr>
        <w:autoSpaceDE w:val="0"/>
        <w:autoSpaceDN w:val="0"/>
        <w:spacing w:line="360" w:lineRule="auto"/>
        <w:ind w:right="626" w:rightChars="298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78622DD"/>
    <w:rsid w:val="00177877"/>
    <w:rsid w:val="00503E23"/>
    <w:rsid w:val="005D3A4A"/>
    <w:rsid w:val="00791993"/>
    <w:rsid w:val="00844290"/>
    <w:rsid w:val="008A3C0D"/>
    <w:rsid w:val="009070BF"/>
    <w:rsid w:val="009511A3"/>
    <w:rsid w:val="00FB273A"/>
    <w:rsid w:val="0132029F"/>
    <w:rsid w:val="051C6DBF"/>
    <w:rsid w:val="05316ED3"/>
    <w:rsid w:val="062661EE"/>
    <w:rsid w:val="06AA1D9D"/>
    <w:rsid w:val="06C65D5C"/>
    <w:rsid w:val="0778418F"/>
    <w:rsid w:val="07A21051"/>
    <w:rsid w:val="082A2EBA"/>
    <w:rsid w:val="0963035A"/>
    <w:rsid w:val="0C411EE9"/>
    <w:rsid w:val="0D297F2C"/>
    <w:rsid w:val="0E2E676A"/>
    <w:rsid w:val="0E89139A"/>
    <w:rsid w:val="0E99227D"/>
    <w:rsid w:val="0FA84A78"/>
    <w:rsid w:val="0FDC3724"/>
    <w:rsid w:val="109A4835"/>
    <w:rsid w:val="15713CED"/>
    <w:rsid w:val="15913573"/>
    <w:rsid w:val="16770C85"/>
    <w:rsid w:val="18495A9E"/>
    <w:rsid w:val="18ED2068"/>
    <w:rsid w:val="197C249C"/>
    <w:rsid w:val="19A55A89"/>
    <w:rsid w:val="19DC1BF3"/>
    <w:rsid w:val="1BCD4B3B"/>
    <w:rsid w:val="1CF911A4"/>
    <w:rsid w:val="1D005746"/>
    <w:rsid w:val="1E73092E"/>
    <w:rsid w:val="1EA72CA4"/>
    <w:rsid w:val="1ECF1AA7"/>
    <w:rsid w:val="1EE1193F"/>
    <w:rsid w:val="21097A71"/>
    <w:rsid w:val="212513D2"/>
    <w:rsid w:val="23AE2593"/>
    <w:rsid w:val="25322B68"/>
    <w:rsid w:val="27750703"/>
    <w:rsid w:val="283975EB"/>
    <w:rsid w:val="28522A1B"/>
    <w:rsid w:val="28F73B43"/>
    <w:rsid w:val="2A1C5018"/>
    <w:rsid w:val="2AD20829"/>
    <w:rsid w:val="2AF47E12"/>
    <w:rsid w:val="2BDD46A3"/>
    <w:rsid w:val="2C832E21"/>
    <w:rsid w:val="2C895980"/>
    <w:rsid w:val="2D88284A"/>
    <w:rsid w:val="2DBC7350"/>
    <w:rsid w:val="2E806291"/>
    <w:rsid w:val="2F3F281A"/>
    <w:rsid w:val="302205DE"/>
    <w:rsid w:val="304E2523"/>
    <w:rsid w:val="319122D8"/>
    <w:rsid w:val="31BD00C8"/>
    <w:rsid w:val="33827364"/>
    <w:rsid w:val="34A93704"/>
    <w:rsid w:val="357D0A4C"/>
    <w:rsid w:val="360072CA"/>
    <w:rsid w:val="365D166A"/>
    <w:rsid w:val="3677579A"/>
    <w:rsid w:val="36C346B1"/>
    <w:rsid w:val="371240CD"/>
    <w:rsid w:val="37DF7D46"/>
    <w:rsid w:val="37E044EA"/>
    <w:rsid w:val="38031CC7"/>
    <w:rsid w:val="3A802981"/>
    <w:rsid w:val="3ABC762E"/>
    <w:rsid w:val="3D631317"/>
    <w:rsid w:val="3DC05057"/>
    <w:rsid w:val="3E5A0D86"/>
    <w:rsid w:val="3F3F5A33"/>
    <w:rsid w:val="3FCB5897"/>
    <w:rsid w:val="40501D57"/>
    <w:rsid w:val="411E3E86"/>
    <w:rsid w:val="422F53EE"/>
    <w:rsid w:val="43F230A0"/>
    <w:rsid w:val="44FA0EAF"/>
    <w:rsid w:val="452B75DD"/>
    <w:rsid w:val="45650923"/>
    <w:rsid w:val="45E85DC3"/>
    <w:rsid w:val="45F0362E"/>
    <w:rsid w:val="476236E8"/>
    <w:rsid w:val="4A345F3C"/>
    <w:rsid w:val="4A3E0B33"/>
    <w:rsid w:val="4A9F6A75"/>
    <w:rsid w:val="4AD77CE7"/>
    <w:rsid w:val="4B0E49C4"/>
    <w:rsid w:val="4B12680B"/>
    <w:rsid w:val="4B885388"/>
    <w:rsid w:val="4BB41508"/>
    <w:rsid w:val="4C1910E3"/>
    <w:rsid w:val="4C711358"/>
    <w:rsid w:val="4C853A36"/>
    <w:rsid w:val="4DEE0571"/>
    <w:rsid w:val="4F0A6EFE"/>
    <w:rsid w:val="4F3D6F30"/>
    <w:rsid w:val="50823D25"/>
    <w:rsid w:val="50BF2F3C"/>
    <w:rsid w:val="50CC2043"/>
    <w:rsid w:val="51C24E57"/>
    <w:rsid w:val="53522A4C"/>
    <w:rsid w:val="559D75DA"/>
    <w:rsid w:val="56945342"/>
    <w:rsid w:val="56B377C9"/>
    <w:rsid w:val="578622DD"/>
    <w:rsid w:val="57A05906"/>
    <w:rsid w:val="5A2D77E0"/>
    <w:rsid w:val="5A8938B8"/>
    <w:rsid w:val="5C2133AD"/>
    <w:rsid w:val="5CC3541D"/>
    <w:rsid w:val="5D347042"/>
    <w:rsid w:val="5D8A5AD8"/>
    <w:rsid w:val="5DB81D70"/>
    <w:rsid w:val="5E044E95"/>
    <w:rsid w:val="5E530EC2"/>
    <w:rsid w:val="5E7879EC"/>
    <w:rsid w:val="5F755A9F"/>
    <w:rsid w:val="60C25B45"/>
    <w:rsid w:val="62284DBB"/>
    <w:rsid w:val="633C0D83"/>
    <w:rsid w:val="63767FE2"/>
    <w:rsid w:val="657A7A2B"/>
    <w:rsid w:val="659D3F87"/>
    <w:rsid w:val="66794704"/>
    <w:rsid w:val="6867160D"/>
    <w:rsid w:val="689C4005"/>
    <w:rsid w:val="68C61DF4"/>
    <w:rsid w:val="696D5236"/>
    <w:rsid w:val="6A1A71E1"/>
    <w:rsid w:val="6B464D18"/>
    <w:rsid w:val="6D9D50D0"/>
    <w:rsid w:val="6DA11A49"/>
    <w:rsid w:val="6E307860"/>
    <w:rsid w:val="6EC32EBD"/>
    <w:rsid w:val="6EE46A10"/>
    <w:rsid w:val="6F5E788B"/>
    <w:rsid w:val="70043F37"/>
    <w:rsid w:val="703B2299"/>
    <w:rsid w:val="711B6F05"/>
    <w:rsid w:val="718755A5"/>
    <w:rsid w:val="719E4E76"/>
    <w:rsid w:val="72140408"/>
    <w:rsid w:val="727658DB"/>
    <w:rsid w:val="730F4C58"/>
    <w:rsid w:val="73933CAC"/>
    <w:rsid w:val="743F148B"/>
    <w:rsid w:val="771F1419"/>
    <w:rsid w:val="77A8494F"/>
    <w:rsid w:val="78294BB9"/>
    <w:rsid w:val="78DA5B4A"/>
    <w:rsid w:val="7AD3138B"/>
    <w:rsid w:val="7D3413E6"/>
    <w:rsid w:val="7DE943FD"/>
    <w:rsid w:val="7E6569B5"/>
    <w:rsid w:val="7FD915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2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92</Words>
  <Characters>530</Characters>
  <Lines>4</Lines>
  <Paragraphs>1</Paragraphs>
  <TotalTime>0</TotalTime>
  <ScaleCrop>false</ScaleCrop>
  <LinksUpToDate>false</LinksUpToDate>
  <CharactersWithSpaces>621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2017-11-23T02:34:00Z</dcterms:created>
  <dc:creator>Administrator</dc:creator>
  <cp:lastModifiedBy>Administrator</cp:lastModifiedBy>
  <cp:lastPrinted>2019-12-05T08:35:00Z</cp:lastPrinted>
  <dcterms:modified xsi:type="dcterms:W3CDTF">2019-12-09T07:53:12Z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